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E0" w:rsidRDefault="00CB0BE0" w:rsidP="00CB0BE0">
      <w:pPr>
        <w:tabs>
          <w:tab w:val="left" w:pos="708"/>
          <w:tab w:val="left" w:pos="1247"/>
        </w:tabs>
        <w:jc w:val="center"/>
        <w:rPr>
          <w:b/>
          <w:sz w:val="28"/>
          <w:szCs w:val="28"/>
        </w:rPr>
      </w:pPr>
      <w:r w:rsidRPr="007F6A4F">
        <w:rPr>
          <w:b/>
          <w:sz w:val="28"/>
          <w:szCs w:val="28"/>
        </w:rPr>
        <w:t>Результаты  ОГЭ</w:t>
      </w:r>
      <w:r>
        <w:rPr>
          <w:b/>
          <w:sz w:val="28"/>
          <w:szCs w:val="28"/>
        </w:rPr>
        <w:t>-2016</w:t>
      </w:r>
    </w:p>
    <w:p w:rsidR="00BD4E8F" w:rsidRDefault="00BD4E8F" w:rsidP="00CB0BE0">
      <w:pPr>
        <w:tabs>
          <w:tab w:val="left" w:pos="708"/>
          <w:tab w:val="left" w:pos="1247"/>
        </w:tabs>
        <w:jc w:val="center"/>
        <w:rPr>
          <w:b/>
          <w:sz w:val="28"/>
          <w:szCs w:val="28"/>
        </w:rPr>
      </w:pPr>
    </w:p>
    <w:p w:rsidR="00BD4E8F" w:rsidRPr="007F6A4F" w:rsidRDefault="00BD4E8F" w:rsidP="00BD4E8F">
      <w:pPr>
        <w:pStyle w:val="a5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7F6A4F">
        <w:rPr>
          <w:sz w:val="28"/>
          <w:szCs w:val="28"/>
          <w:lang w:val="ru-RU"/>
        </w:rPr>
        <w:t xml:space="preserve">К итоговой аттестации </w:t>
      </w:r>
      <w:r>
        <w:rPr>
          <w:sz w:val="28"/>
          <w:szCs w:val="28"/>
          <w:lang w:val="ru-RU"/>
        </w:rPr>
        <w:t xml:space="preserve">в 2015-2016 учебном году </w:t>
      </w:r>
      <w:r w:rsidRPr="007F6A4F">
        <w:rPr>
          <w:sz w:val="28"/>
          <w:szCs w:val="28"/>
          <w:lang w:val="ru-RU"/>
        </w:rPr>
        <w:t xml:space="preserve">в форме основного государственного экзамена допущены все обучающиеся 9-х классов.  </w:t>
      </w:r>
    </w:p>
    <w:p w:rsidR="00BD4E8F" w:rsidRPr="00BD4E8F" w:rsidRDefault="00BD4E8F" w:rsidP="00BD4E8F">
      <w:pPr>
        <w:tabs>
          <w:tab w:val="left" w:pos="708"/>
          <w:tab w:val="left" w:pos="1247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617"/>
        <w:gridCol w:w="1097"/>
        <w:gridCol w:w="1095"/>
        <w:gridCol w:w="1095"/>
        <w:gridCol w:w="1359"/>
        <w:gridCol w:w="1364"/>
      </w:tblGrid>
      <w:tr w:rsidR="00CB0BE0" w:rsidRPr="007F6A4F" w:rsidTr="002C7256">
        <w:tc>
          <w:tcPr>
            <w:tcW w:w="2227" w:type="dxa"/>
            <w:vMerge w:val="restart"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vMerge w:val="restart"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F6A4F">
              <w:rPr>
                <w:rFonts w:eastAsia="Calibri"/>
                <w:sz w:val="28"/>
                <w:szCs w:val="28"/>
              </w:rPr>
              <w:t>сдававших</w:t>
            </w:r>
            <w:proofErr w:type="gramEnd"/>
            <w:r w:rsidRPr="007F6A4F">
              <w:rPr>
                <w:rFonts w:eastAsia="Calibri"/>
                <w:sz w:val="28"/>
                <w:szCs w:val="28"/>
              </w:rPr>
              <w:t xml:space="preserve"> экзамен</w:t>
            </w:r>
          </w:p>
        </w:tc>
        <w:tc>
          <w:tcPr>
            <w:tcW w:w="0" w:type="auto"/>
            <w:gridSpan w:val="4"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sz w:val="28"/>
                <w:szCs w:val="28"/>
              </w:rPr>
              <w:t xml:space="preserve">Количество </w:t>
            </w:r>
            <w:r w:rsidRPr="007F6A4F">
              <w:rPr>
                <w:rFonts w:eastAsia="Calibri"/>
                <w:sz w:val="28"/>
                <w:szCs w:val="28"/>
              </w:rPr>
              <w:t>выпускников, получивших экзаменационную отметку</w:t>
            </w:r>
          </w:p>
        </w:tc>
        <w:tc>
          <w:tcPr>
            <w:tcW w:w="0" w:type="auto"/>
            <w:vMerge w:val="restart"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% качества</w:t>
            </w:r>
          </w:p>
        </w:tc>
      </w:tr>
      <w:tr w:rsidR="00CB0BE0" w:rsidRPr="007F6A4F" w:rsidTr="002C7256">
        <w:tc>
          <w:tcPr>
            <w:tcW w:w="2227" w:type="dxa"/>
            <w:vMerge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</w:pPr>
            <w:r w:rsidRPr="007F6A4F">
              <w:t>«5»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</w:pPr>
            <w:r w:rsidRPr="007F6A4F">
              <w:t>«4»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</w:pPr>
            <w:r w:rsidRPr="007F6A4F">
              <w:t>«3»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15"/>
              <w:jc w:val="center"/>
            </w:pPr>
            <w:r w:rsidRPr="007F6A4F">
              <w:t>«2»</w:t>
            </w:r>
          </w:p>
        </w:tc>
        <w:tc>
          <w:tcPr>
            <w:tcW w:w="0" w:type="auto"/>
            <w:vMerge/>
            <w:vAlign w:val="center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B0BE0" w:rsidRPr="007F6A4F" w:rsidTr="002C7256">
        <w:trPr>
          <w:trHeight w:val="428"/>
        </w:trPr>
        <w:tc>
          <w:tcPr>
            <w:tcW w:w="2227" w:type="dxa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20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28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17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0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7F6A4F">
              <w:rPr>
                <w:b/>
                <w:sz w:val="28"/>
                <w:szCs w:val="28"/>
              </w:rPr>
              <w:t>73,8 %</w:t>
            </w:r>
          </w:p>
        </w:tc>
      </w:tr>
      <w:tr w:rsidR="00CB0BE0" w:rsidRPr="007F6A4F" w:rsidTr="002C7256">
        <w:tc>
          <w:tcPr>
            <w:tcW w:w="2227" w:type="dxa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CB0BE0" w:rsidRPr="007F6A4F" w:rsidRDefault="00CB0BE0" w:rsidP="002C7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A4F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4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30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31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</w:rPr>
            </w:pPr>
            <w:r w:rsidRPr="007F6A4F">
              <w:rPr>
                <w:b/>
              </w:rPr>
              <w:t>0</w:t>
            </w:r>
          </w:p>
        </w:tc>
        <w:tc>
          <w:tcPr>
            <w:tcW w:w="0" w:type="auto"/>
          </w:tcPr>
          <w:p w:rsidR="00CB0BE0" w:rsidRPr="007F6A4F" w:rsidRDefault="00CB0BE0" w:rsidP="002C7256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7F6A4F">
              <w:rPr>
                <w:b/>
                <w:sz w:val="28"/>
                <w:szCs w:val="28"/>
              </w:rPr>
              <w:t>52,3 %</w:t>
            </w:r>
          </w:p>
        </w:tc>
      </w:tr>
    </w:tbl>
    <w:p w:rsidR="002F54E6" w:rsidRDefault="002F54E6"/>
    <w:p w:rsidR="00BD4E8F" w:rsidRPr="007F6A4F" w:rsidRDefault="00BD4E8F" w:rsidP="00BD4E8F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A4F">
        <w:rPr>
          <w:rFonts w:ascii="Times New Roman" w:eastAsia="Times New Roman" w:hAnsi="Times New Roman" w:cs="Times New Roman"/>
          <w:b/>
          <w:sz w:val="28"/>
          <w:szCs w:val="28"/>
        </w:rPr>
        <w:t>Обучающиеся, имеющие максимальный процент выполнения ОГЭ</w:t>
      </w:r>
    </w:p>
    <w:p w:rsidR="00BD4E8F" w:rsidRPr="007F6A4F" w:rsidRDefault="00BD4E8F" w:rsidP="00BD4E8F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08"/>
        <w:gridCol w:w="2744"/>
        <w:gridCol w:w="1418"/>
        <w:gridCol w:w="2268"/>
        <w:gridCol w:w="2976"/>
      </w:tblGrid>
      <w:tr w:rsidR="00BD4E8F" w:rsidRPr="007F6A4F" w:rsidTr="002C7256">
        <w:tc>
          <w:tcPr>
            <w:tcW w:w="908" w:type="dxa"/>
          </w:tcPr>
          <w:p w:rsidR="00BD4E8F" w:rsidRPr="007F6A4F" w:rsidRDefault="00BD4E8F" w:rsidP="002C7256">
            <w:pPr>
              <w:pStyle w:val="a4"/>
              <w:ind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BD4E8F" w:rsidRPr="007F6A4F" w:rsidRDefault="00BD4E8F" w:rsidP="002C7256">
            <w:pPr>
              <w:pStyle w:val="a4"/>
              <w:ind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BD4E8F" w:rsidRPr="007F6A4F" w:rsidRDefault="00BD4E8F" w:rsidP="002C7256">
            <w:pPr>
              <w:pStyle w:val="a4"/>
              <w:ind w:left="-108"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pStyle w:val="a4"/>
              <w:ind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BD4E8F" w:rsidRPr="007F6A4F" w:rsidRDefault="00BD4E8F" w:rsidP="002C7256">
            <w:pPr>
              <w:pStyle w:val="a4"/>
              <w:ind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BD4E8F" w:rsidRPr="007F6A4F" w:rsidTr="002C7256">
        <w:tc>
          <w:tcPr>
            <w:tcW w:w="908" w:type="dxa"/>
          </w:tcPr>
          <w:p w:rsidR="00BD4E8F" w:rsidRPr="007F6A4F" w:rsidRDefault="00BD4E8F" w:rsidP="00BD4E8F">
            <w:pPr>
              <w:pStyle w:val="a4"/>
              <w:numPr>
                <w:ilvl w:val="0"/>
                <w:numId w:val="2"/>
              </w:numPr>
              <w:ind w:left="426" w:right="-285" w:hanging="28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BD4E8F" w:rsidRPr="007F6A4F" w:rsidRDefault="00BD4E8F" w:rsidP="002C725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6A4F">
              <w:rPr>
                <w:color w:val="000000"/>
                <w:sz w:val="28"/>
                <w:szCs w:val="28"/>
              </w:rPr>
              <w:t>Колногоров</w:t>
            </w:r>
            <w:proofErr w:type="spellEnd"/>
            <w:r w:rsidRPr="007F6A4F">
              <w:rPr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1418" w:type="dxa"/>
          </w:tcPr>
          <w:p w:rsidR="00BD4E8F" w:rsidRPr="007F6A4F" w:rsidRDefault="00BD4E8F" w:rsidP="002C7256">
            <w:pPr>
              <w:ind w:left="-108"/>
              <w:jc w:val="center"/>
            </w:pPr>
            <w:r w:rsidRPr="007F6A4F"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jc w:val="center"/>
            </w:pPr>
            <w:r w:rsidRPr="007F6A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D4E8F" w:rsidRPr="007F6A4F" w:rsidRDefault="00BD4E8F" w:rsidP="002C7256">
            <w:pPr>
              <w:pStyle w:val="a4"/>
              <w:ind w:right="-285"/>
              <w:jc w:val="center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94 %</w:t>
            </w:r>
          </w:p>
        </w:tc>
      </w:tr>
      <w:tr w:rsidR="00BD4E8F" w:rsidRPr="007F6A4F" w:rsidTr="002C7256">
        <w:trPr>
          <w:trHeight w:val="83"/>
        </w:trPr>
        <w:tc>
          <w:tcPr>
            <w:tcW w:w="908" w:type="dxa"/>
          </w:tcPr>
          <w:p w:rsidR="00BD4E8F" w:rsidRPr="007F6A4F" w:rsidRDefault="00BD4E8F" w:rsidP="00BD4E8F">
            <w:pPr>
              <w:pStyle w:val="a4"/>
              <w:numPr>
                <w:ilvl w:val="0"/>
                <w:numId w:val="2"/>
              </w:numPr>
              <w:ind w:right="-285" w:hanging="57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BD4E8F" w:rsidRPr="007F6A4F" w:rsidRDefault="00BD4E8F" w:rsidP="002C725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6A4F">
              <w:rPr>
                <w:color w:val="000000"/>
                <w:sz w:val="28"/>
                <w:szCs w:val="28"/>
              </w:rPr>
              <w:t>Лисовцева</w:t>
            </w:r>
            <w:proofErr w:type="spellEnd"/>
            <w:r w:rsidRPr="007F6A4F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418" w:type="dxa"/>
          </w:tcPr>
          <w:p w:rsidR="00BD4E8F" w:rsidRPr="007F6A4F" w:rsidRDefault="00BD4E8F" w:rsidP="002C7256">
            <w:pPr>
              <w:ind w:left="-108"/>
              <w:jc w:val="center"/>
            </w:pPr>
            <w:r w:rsidRPr="007F6A4F">
              <w:t>9В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jc w:val="center"/>
            </w:pPr>
            <w:r w:rsidRPr="007F6A4F">
              <w:t>100%</w:t>
            </w:r>
          </w:p>
        </w:tc>
        <w:tc>
          <w:tcPr>
            <w:tcW w:w="2976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E8F" w:rsidRPr="007F6A4F" w:rsidRDefault="00BD4E8F" w:rsidP="00BD4E8F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8F" w:rsidRPr="007F6A4F" w:rsidRDefault="00BD4E8F" w:rsidP="00BD4E8F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A4F">
        <w:rPr>
          <w:rFonts w:ascii="Times New Roman" w:eastAsia="Times New Roman" w:hAnsi="Times New Roman" w:cs="Times New Roman"/>
          <w:b/>
          <w:sz w:val="28"/>
          <w:szCs w:val="28"/>
        </w:rPr>
        <w:t>Обучающиеся, имеющие отличные отметки по результатам ОГЭ</w:t>
      </w:r>
    </w:p>
    <w:p w:rsidR="00BD4E8F" w:rsidRPr="007F6A4F" w:rsidRDefault="00BD4E8F" w:rsidP="00BD4E8F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7763" w:type="dxa"/>
        <w:tblInd w:w="942" w:type="dxa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268"/>
      </w:tblGrid>
      <w:tr w:rsidR="00BD4E8F" w:rsidRPr="007F6A4F" w:rsidTr="002C7256">
        <w:tc>
          <w:tcPr>
            <w:tcW w:w="675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ФИ</w:t>
            </w:r>
          </w:p>
        </w:tc>
        <w:tc>
          <w:tcPr>
            <w:tcW w:w="2126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BD4E8F" w:rsidRPr="007F6A4F" w:rsidTr="002C7256">
        <w:tc>
          <w:tcPr>
            <w:tcW w:w="675" w:type="dxa"/>
          </w:tcPr>
          <w:p w:rsidR="00BD4E8F" w:rsidRPr="007F6A4F" w:rsidRDefault="00BD4E8F" w:rsidP="00BD4E8F">
            <w:pPr>
              <w:pStyle w:val="a4"/>
              <w:numPr>
                <w:ilvl w:val="0"/>
                <w:numId w:val="1"/>
              </w:numPr>
              <w:ind w:right="-285" w:hanging="57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F6A4F">
              <w:rPr>
                <w:rFonts w:eastAsia="Times New Roman"/>
                <w:sz w:val="28"/>
                <w:szCs w:val="28"/>
              </w:rPr>
              <w:t>Колногоров</w:t>
            </w:r>
            <w:proofErr w:type="spellEnd"/>
            <w:r w:rsidRPr="007F6A4F">
              <w:rPr>
                <w:rFonts w:eastAsia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(30 баллов)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(37 баллов)</w:t>
            </w:r>
          </w:p>
        </w:tc>
      </w:tr>
      <w:tr w:rsidR="00BD4E8F" w:rsidRPr="007F6A4F" w:rsidTr="002C7256">
        <w:trPr>
          <w:trHeight w:val="83"/>
        </w:trPr>
        <w:tc>
          <w:tcPr>
            <w:tcW w:w="675" w:type="dxa"/>
          </w:tcPr>
          <w:p w:rsidR="00BD4E8F" w:rsidRPr="007F6A4F" w:rsidRDefault="00BD4E8F" w:rsidP="00BD4E8F">
            <w:pPr>
              <w:pStyle w:val="a4"/>
              <w:numPr>
                <w:ilvl w:val="0"/>
                <w:numId w:val="1"/>
              </w:numPr>
              <w:ind w:right="-285" w:hanging="57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BD4E8F" w:rsidRPr="007F6A4F" w:rsidRDefault="00BD4E8F" w:rsidP="002C725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6A4F">
              <w:rPr>
                <w:color w:val="000000"/>
                <w:sz w:val="28"/>
                <w:szCs w:val="28"/>
              </w:rPr>
              <w:t>Лисовцева</w:t>
            </w:r>
            <w:proofErr w:type="spellEnd"/>
            <w:r w:rsidRPr="007F6A4F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(23 балла)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(39 баллов)</w:t>
            </w:r>
          </w:p>
        </w:tc>
      </w:tr>
      <w:tr w:rsidR="00BD4E8F" w:rsidRPr="007F6A4F" w:rsidTr="002C7256">
        <w:trPr>
          <w:trHeight w:val="83"/>
        </w:trPr>
        <w:tc>
          <w:tcPr>
            <w:tcW w:w="675" w:type="dxa"/>
          </w:tcPr>
          <w:p w:rsidR="00BD4E8F" w:rsidRPr="007F6A4F" w:rsidRDefault="00BD4E8F" w:rsidP="00BD4E8F">
            <w:pPr>
              <w:pStyle w:val="a4"/>
              <w:numPr>
                <w:ilvl w:val="0"/>
                <w:numId w:val="1"/>
              </w:numPr>
              <w:ind w:right="-285" w:hanging="57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BD4E8F" w:rsidRPr="007F6A4F" w:rsidRDefault="00BD4E8F" w:rsidP="002C7256">
            <w:pPr>
              <w:rPr>
                <w:color w:val="000000"/>
                <w:sz w:val="28"/>
                <w:szCs w:val="28"/>
              </w:rPr>
            </w:pPr>
            <w:r w:rsidRPr="007F6A4F">
              <w:rPr>
                <w:color w:val="000000"/>
                <w:sz w:val="28"/>
                <w:szCs w:val="28"/>
              </w:rPr>
              <w:t>Сергеев Г.</w:t>
            </w:r>
          </w:p>
        </w:tc>
        <w:tc>
          <w:tcPr>
            <w:tcW w:w="2126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(27 баллов)</w:t>
            </w:r>
          </w:p>
        </w:tc>
        <w:tc>
          <w:tcPr>
            <w:tcW w:w="2268" w:type="dxa"/>
          </w:tcPr>
          <w:p w:rsidR="00BD4E8F" w:rsidRPr="007F6A4F" w:rsidRDefault="00BD4E8F" w:rsidP="002C7256">
            <w:pPr>
              <w:pStyle w:val="a4"/>
              <w:ind w:right="-285"/>
              <w:jc w:val="both"/>
              <w:rPr>
                <w:rFonts w:eastAsia="Times New Roman"/>
                <w:sz w:val="28"/>
                <w:szCs w:val="28"/>
              </w:rPr>
            </w:pPr>
            <w:r w:rsidRPr="007F6A4F">
              <w:rPr>
                <w:rFonts w:eastAsia="Times New Roman"/>
                <w:sz w:val="28"/>
                <w:szCs w:val="28"/>
              </w:rPr>
              <w:t>5 (36 баллов)</w:t>
            </w:r>
          </w:p>
        </w:tc>
      </w:tr>
    </w:tbl>
    <w:p w:rsidR="00BD4E8F" w:rsidRDefault="00BD4E8F" w:rsidP="00BD4E8F">
      <w:pPr>
        <w:pStyle w:val="a4"/>
        <w:ind w:right="-2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E8F" w:rsidRPr="007F6A4F" w:rsidRDefault="00BD4E8F" w:rsidP="00BD4E8F">
      <w:pPr>
        <w:ind w:right="-1" w:firstLine="708"/>
        <w:jc w:val="center"/>
        <w:rPr>
          <w:b/>
          <w:sz w:val="28"/>
          <w:szCs w:val="28"/>
        </w:rPr>
      </w:pPr>
      <w:r w:rsidRPr="007F6A4F">
        <w:rPr>
          <w:b/>
          <w:sz w:val="28"/>
          <w:szCs w:val="28"/>
        </w:rPr>
        <w:t>ОГЭ: предметы по выбору</w:t>
      </w:r>
    </w:p>
    <w:p w:rsidR="00BD4E8F" w:rsidRPr="007F6A4F" w:rsidRDefault="00BD4E8F" w:rsidP="00BD4E8F">
      <w:pPr>
        <w:ind w:right="-1" w:firstLine="708"/>
        <w:jc w:val="center"/>
        <w:rPr>
          <w:b/>
          <w:sz w:val="28"/>
          <w:szCs w:val="28"/>
        </w:rPr>
      </w:pPr>
    </w:p>
    <w:p w:rsidR="00BD4E8F" w:rsidRPr="007F6A4F" w:rsidRDefault="00BD4E8F" w:rsidP="00E16C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A4F">
        <w:rPr>
          <w:rFonts w:ascii="Times New Roman" w:hAnsi="Times New Roman" w:cs="Times New Roman"/>
          <w:sz w:val="28"/>
          <w:szCs w:val="28"/>
        </w:rPr>
        <w:t xml:space="preserve">В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7F6A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6A4F">
        <w:rPr>
          <w:rFonts w:ascii="Times New Roman" w:hAnsi="Times New Roman" w:cs="Times New Roman"/>
          <w:sz w:val="28"/>
          <w:szCs w:val="28"/>
        </w:rPr>
        <w:t xml:space="preserve"> России от 25 декабря 2013 г. N 1394, государственная итоговая аттестация в 2015-2016 учебном году включает в себя четыре экзамена: по русскому языку и математике (обязательные учебные предметы), а также экзамены по выбору обучающегося по двум учебным предметам.</w:t>
      </w:r>
      <w:proofErr w:type="gramEnd"/>
    </w:p>
    <w:p w:rsidR="00BD4E8F" w:rsidRDefault="00BD4E8F" w:rsidP="00E16C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4F">
        <w:rPr>
          <w:rFonts w:ascii="Times New Roman" w:hAnsi="Times New Roman" w:cs="Times New Roman"/>
          <w:sz w:val="28"/>
          <w:szCs w:val="28"/>
        </w:rPr>
        <w:t>2015-2016 учебный год признается переходным, и результаты экзаменов по выбору по двум учебным предметам, сдаваемым в текущем учебном году, не будут учитываться в результатах ГИА.</w:t>
      </w:r>
    </w:p>
    <w:p w:rsidR="00BD4E8F" w:rsidRPr="007F6A4F" w:rsidRDefault="00BD4E8F" w:rsidP="00BD4E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E8F" w:rsidRPr="007F6A4F" w:rsidRDefault="00BD4E8F" w:rsidP="00BD4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679"/>
        <w:gridCol w:w="1417"/>
        <w:gridCol w:w="851"/>
        <w:gridCol w:w="709"/>
        <w:gridCol w:w="567"/>
        <w:gridCol w:w="567"/>
        <w:gridCol w:w="567"/>
        <w:gridCol w:w="708"/>
        <w:gridCol w:w="1134"/>
        <w:gridCol w:w="1134"/>
      </w:tblGrid>
      <w:tr w:rsidR="00BD4E8F" w:rsidRPr="007F6A4F" w:rsidTr="002C7256">
        <w:trPr>
          <w:trHeight w:val="25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 </w:t>
            </w:r>
          </w:p>
        </w:tc>
        <w:tc>
          <w:tcPr>
            <w:tcW w:w="7199" w:type="dxa"/>
            <w:gridSpan w:val="9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9 класс 2015-2016 учебный год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</w:p>
        </w:tc>
      </w:tr>
      <w:tr w:rsidR="00BD4E8F" w:rsidRPr="007F6A4F" w:rsidTr="002C7256">
        <w:trPr>
          <w:trHeight w:val="1995"/>
        </w:trPr>
        <w:tc>
          <w:tcPr>
            <w:tcW w:w="1888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 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 xml:space="preserve">количество </w:t>
            </w:r>
            <w:proofErr w:type="gramStart"/>
            <w:r w:rsidRPr="007F6A4F">
              <w:rPr>
                <w:b/>
                <w:bCs/>
              </w:rPr>
              <w:t>сдававших</w:t>
            </w:r>
            <w:proofErr w:type="gramEnd"/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proofErr w:type="spellStart"/>
            <w:r w:rsidRPr="007F6A4F">
              <w:rPr>
                <w:b/>
                <w:bCs/>
              </w:rPr>
              <w:t>max</w:t>
            </w:r>
            <w:proofErr w:type="spellEnd"/>
            <w:r w:rsidRPr="007F6A4F">
              <w:rPr>
                <w:b/>
                <w:bCs/>
              </w:rPr>
              <w:t xml:space="preserve"> балл в 100 % шкале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 xml:space="preserve"> </w:t>
            </w:r>
            <w:proofErr w:type="spellStart"/>
            <w:r w:rsidRPr="007F6A4F">
              <w:rPr>
                <w:b/>
                <w:bCs/>
              </w:rPr>
              <w:t>min</w:t>
            </w:r>
            <w:proofErr w:type="spellEnd"/>
            <w:r w:rsidRPr="007F6A4F">
              <w:rPr>
                <w:b/>
                <w:bCs/>
              </w:rPr>
              <w:t xml:space="preserve"> балл в 100 % шкале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кол-во 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кол-во 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кол-во 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D4E8F" w:rsidRPr="007F6A4F" w:rsidRDefault="00BD4E8F" w:rsidP="002C7256">
            <w:pPr>
              <w:jc w:val="center"/>
              <w:rPr>
                <w:b/>
                <w:bCs/>
              </w:rPr>
            </w:pPr>
            <w:r w:rsidRPr="007F6A4F">
              <w:rPr>
                <w:b/>
                <w:bCs/>
              </w:rPr>
              <w:t>кол-во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4E8F" w:rsidRPr="007F6A4F" w:rsidRDefault="00BD4E8F" w:rsidP="002C7256">
            <w:pPr>
              <w:ind w:right="33"/>
              <w:jc w:val="center"/>
              <w:rPr>
                <w:b/>
              </w:rPr>
            </w:pPr>
          </w:p>
          <w:p w:rsidR="00BD4E8F" w:rsidRPr="007F6A4F" w:rsidRDefault="00BD4E8F" w:rsidP="002C7256">
            <w:pPr>
              <w:ind w:right="33"/>
              <w:jc w:val="center"/>
              <w:rPr>
                <w:b/>
                <w:bCs/>
              </w:rPr>
            </w:pPr>
            <w:r w:rsidRPr="007F6A4F">
              <w:rPr>
                <w:b/>
              </w:rPr>
              <w:t>Качество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ind w:right="33"/>
              <w:jc w:val="center"/>
              <w:rPr>
                <w:b/>
              </w:rPr>
            </w:pPr>
          </w:p>
          <w:p w:rsidR="00BD4E8F" w:rsidRPr="007F6A4F" w:rsidRDefault="00BD4E8F" w:rsidP="002C7256">
            <w:pPr>
              <w:ind w:right="33"/>
              <w:jc w:val="center"/>
              <w:rPr>
                <w:b/>
              </w:rPr>
            </w:pPr>
          </w:p>
          <w:p w:rsidR="00BD4E8F" w:rsidRPr="007F6A4F" w:rsidRDefault="00BD4E8F" w:rsidP="002C7256">
            <w:pPr>
              <w:ind w:right="33"/>
              <w:rPr>
                <w:b/>
              </w:rPr>
            </w:pPr>
          </w:p>
          <w:p w:rsidR="00BD4E8F" w:rsidRPr="007F6A4F" w:rsidRDefault="00BD4E8F" w:rsidP="002C7256">
            <w:pPr>
              <w:ind w:right="33"/>
              <w:rPr>
                <w:b/>
              </w:rPr>
            </w:pPr>
            <w:r w:rsidRPr="007F6A4F">
              <w:rPr>
                <w:b/>
              </w:rPr>
              <w:t xml:space="preserve">Успеваемость 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физика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3,38 / 17,69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30,77 %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100 %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химия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4,0 / 20,62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87,5 %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100 %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биология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3,64 / 26,91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63,64 %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100 %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история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2,58 / 14,0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7,69 %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50 %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информатика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3,0 / 8,17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33,33 %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50 %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география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3,0 / 15,31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23,08 %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76,92 %</w:t>
            </w:r>
          </w:p>
        </w:tc>
      </w:tr>
      <w:tr w:rsidR="00BD4E8F" w:rsidRPr="007F6A4F" w:rsidTr="002C7256">
        <w:trPr>
          <w:trHeight w:val="63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литература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3,5 / 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50 %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rPr>
                <w:b/>
              </w:rPr>
            </w:pPr>
          </w:p>
          <w:p w:rsidR="00BD4E8F" w:rsidRPr="007F6A4F" w:rsidRDefault="00BD4E8F" w:rsidP="00BD4E8F">
            <w:pPr>
              <w:jc w:val="center"/>
              <w:rPr>
                <w:b/>
              </w:rPr>
            </w:pPr>
            <w:r w:rsidRPr="007F6A4F">
              <w:rPr>
                <w:b/>
              </w:rPr>
              <w:t>50 %</w:t>
            </w:r>
          </w:p>
        </w:tc>
      </w:tr>
      <w:tr w:rsidR="00BD4E8F" w:rsidRPr="007F6A4F" w:rsidTr="002C7256">
        <w:trPr>
          <w:trHeight w:val="315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>английский язык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4,5 / 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100 %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</w:p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100 %</w:t>
            </w:r>
          </w:p>
        </w:tc>
      </w:tr>
      <w:tr w:rsidR="00BD4E8F" w:rsidRPr="007F6A4F" w:rsidTr="002C7256">
        <w:trPr>
          <w:trHeight w:val="33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r w:rsidRPr="007F6A4F">
              <w:t xml:space="preserve">обществознание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3,17 / 21,87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right"/>
            </w:pPr>
            <w:r w:rsidRPr="007F6A4F"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4E8F" w:rsidRPr="007F6A4F" w:rsidRDefault="00BD4E8F" w:rsidP="002C7256">
            <w:pPr>
              <w:jc w:val="center"/>
            </w:pPr>
            <w:r w:rsidRPr="007F6A4F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36,17 %</w:t>
            </w:r>
          </w:p>
        </w:tc>
        <w:tc>
          <w:tcPr>
            <w:tcW w:w="1134" w:type="dxa"/>
          </w:tcPr>
          <w:p w:rsidR="00BD4E8F" w:rsidRPr="007F6A4F" w:rsidRDefault="00BD4E8F" w:rsidP="002C7256">
            <w:pPr>
              <w:jc w:val="center"/>
              <w:rPr>
                <w:b/>
              </w:rPr>
            </w:pPr>
            <w:r w:rsidRPr="007F6A4F">
              <w:rPr>
                <w:b/>
              </w:rPr>
              <w:t>78,72 %</w:t>
            </w:r>
          </w:p>
        </w:tc>
      </w:tr>
    </w:tbl>
    <w:p w:rsidR="00BD4E8F" w:rsidRDefault="00BD4E8F"/>
    <w:p w:rsidR="004D4E78" w:rsidRDefault="004D4E78"/>
    <w:p w:rsidR="004D4E78" w:rsidRDefault="004D4E78" w:rsidP="004D4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се обучающиеся </w:t>
      </w:r>
      <w:r w:rsidRPr="00E04BD9">
        <w:rPr>
          <w:sz w:val="28"/>
          <w:szCs w:val="28"/>
        </w:rPr>
        <w:t>МАОУ «СОШ № 17»</w:t>
      </w:r>
      <w:r>
        <w:rPr>
          <w:sz w:val="28"/>
          <w:szCs w:val="28"/>
        </w:rPr>
        <w:t xml:space="preserve"> получили аттестаты об основном общем образовании.</w:t>
      </w:r>
    </w:p>
    <w:p w:rsidR="004D4E78" w:rsidRDefault="004D4E78" w:rsidP="004D4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Аттестат с отличием </w:t>
      </w:r>
      <w:r>
        <w:rPr>
          <w:sz w:val="28"/>
          <w:szCs w:val="28"/>
        </w:rPr>
        <w:t>об основном общем образовании</w:t>
      </w:r>
      <w:r>
        <w:rPr>
          <w:sz w:val="28"/>
          <w:szCs w:val="28"/>
        </w:rPr>
        <w:t xml:space="preserve"> получили:</w:t>
      </w:r>
    </w:p>
    <w:p w:rsidR="004D4E78" w:rsidRPr="004D4E78" w:rsidRDefault="004D4E78" w:rsidP="004D4E7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Колногоров</w:t>
      </w:r>
      <w:proofErr w:type="spellEnd"/>
      <w:r>
        <w:rPr>
          <w:sz w:val="28"/>
          <w:szCs w:val="28"/>
          <w:lang w:val="ru-RU"/>
        </w:rPr>
        <w:t xml:space="preserve"> Даниил, ученик 9А класса,</w:t>
      </w:r>
      <w:bookmarkStart w:id="0" w:name="_GoBack"/>
      <w:bookmarkEnd w:id="0"/>
    </w:p>
    <w:p w:rsidR="004D4E78" w:rsidRPr="004D4E78" w:rsidRDefault="004D4E78" w:rsidP="004D4E7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Сергеев Георгий, ученик 9В класса.</w:t>
      </w:r>
    </w:p>
    <w:p w:rsidR="004D4E78" w:rsidRDefault="004D4E78" w:rsidP="004D4E78">
      <w:pPr>
        <w:spacing w:line="360" w:lineRule="auto"/>
        <w:ind w:firstLine="708"/>
        <w:jc w:val="both"/>
      </w:pPr>
    </w:p>
    <w:sectPr w:rsidR="004D4E78" w:rsidSect="00CB0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0E0"/>
    <w:multiLevelType w:val="hybridMultilevel"/>
    <w:tmpl w:val="7B9A2302"/>
    <w:lvl w:ilvl="0" w:tplc="DA9C4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4E3BD2"/>
    <w:multiLevelType w:val="hybridMultilevel"/>
    <w:tmpl w:val="B670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049D"/>
    <w:multiLevelType w:val="hybridMultilevel"/>
    <w:tmpl w:val="B670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0"/>
    <w:rsid w:val="002F54E6"/>
    <w:rsid w:val="004D4E78"/>
    <w:rsid w:val="00BD4E8F"/>
    <w:rsid w:val="00CB0BE0"/>
    <w:rsid w:val="00E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4E8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D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8F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4E8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D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8F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4</cp:revision>
  <dcterms:created xsi:type="dcterms:W3CDTF">2016-08-11T06:30:00Z</dcterms:created>
  <dcterms:modified xsi:type="dcterms:W3CDTF">2016-08-11T06:44:00Z</dcterms:modified>
</cp:coreProperties>
</file>